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?Centrum Tenisowe Arena?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?Centrum Tenisowe Arena?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?Kolejny partner Akademia Judo i Indywidualny Sponsor Eliza Wróblewska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Centrum Tenisowym Arena to: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profesjonalne korty do gry w tenisa, squash i badmintona,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wykwalifikowana kadra trenerska,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zajęcia indywidualne i grupowe,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WYJĄTKOWE MIEJSCE DLA WYJĄTKOWYCH LUDZI❗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http://tenis-poznan.pl/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Centrum Tenisowe Arena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#judo #moc #walka #poznań #sport #tenis #squash #badminton #elizawróblewska #sponso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?Centrum Tenisowe Arena?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?Kolejny partner Akademia Judo i Indywidualny Sponsor Eliza Wróblewska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Centrum Tenisowym Arena to:</w:t>
      </w:r>
    </w:p>
    <w:p>
      <w:r>
        <w:rPr>
          <w:rFonts w:ascii="calibri" w:hAnsi="calibri" w:eastAsia="calibri" w:cs="calibri"/>
          <w:sz w:val="24"/>
          <w:szCs w:val="24"/>
        </w:rPr>
        <w:t xml:space="preserve">? profesjonalne korty do gry w tenisa, squash i badmintona,</w:t>
      </w:r>
    </w:p>
    <w:p>
      <w:r>
        <w:rPr>
          <w:rFonts w:ascii="calibri" w:hAnsi="calibri" w:eastAsia="calibri" w:cs="calibri"/>
          <w:sz w:val="24"/>
          <w:szCs w:val="24"/>
        </w:rPr>
        <w:t xml:space="preserve">? wykwalifikowana kadra trenerska,</w:t>
      </w:r>
    </w:p>
    <w:p>
      <w:r>
        <w:rPr>
          <w:rFonts w:ascii="calibri" w:hAnsi="calibri" w:eastAsia="calibri" w:cs="calibri"/>
          <w:sz w:val="24"/>
          <w:szCs w:val="24"/>
        </w:rPr>
        <w:t xml:space="preserve">? zajęcia indywidualne i grupowe,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WYJĄTKOWE MIEJSCE DLA WYJĄTKOWYCH LUDZI❗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http://tenis-poznan.pl/</w:t>
      </w:r>
    </w:p>
    <w:p>
      <w:r>
        <w:rPr>
          <w:rFonts w:ascii="calibri" w:hAnsi="calibri" w:eastAsia="calibri" w:cs="calibri"/>
          <w:sz w:val="24"/>
          <w:szCs w:val="24"/>
        </w:rPr>
        <w:t xml:space="preserve">Centrum Tenisowe Arena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#judo #moc #walka #poznań #sport #tenis #squash #badminton #elizawróblewska #sponso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2025-12-26T11:50:22+01:00</dcterms:created>
  <dcterms:modified xsi:type="dcterms:W3CDTF">2025-12-26T11:50:22+01:00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