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Adwentowy ciąg dalszy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 Adwentowy ciąg dalszy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 kolejny partner wykonuje profesjonalne usługi blacharskie i lakiernicze w Przeźmierowie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Oczywiście mowa o firmie Darpex❗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DARPEX to: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?doświadczona kadra,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?nowoczesne urządzenia,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?wysokiej jakości produkty,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?dokładnie wykonane usługi.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Polecamy‼️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http://darpex.pl/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Darpex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 #partne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Kalendarz Adwentowy ciąg dalszy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 kolejny partner wykonuje profesjonalne usługi blacharskie i lakiernicze w Przeźmierowie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 mowa o firmie Darpex❗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DARPEX to:</w:t>
      </w:r>
    </w:p>
    <w:p>
      <w:r>
        <w:rPr>
          <w:rFonts w:ascii="calibri" w:hAnsi="calibri" w:eastAsia="calibri" w:cs="calibri"/>
          <w:sz w:val="24"/>
          <w:szCs w:val="24"/>
        </w:rPr>
        <w:t xml:space="preserve">?doświadczona kadra, </w:t>
      </w:r>
    </w:p>
    <w:p>
      <w:r>
        <w:rPr>
          <w:rFonts w:ascii="calibri" w:hAnsi="calibri" w:eastAsia="calibri" w:cs="calibri"/>
          <w:sz w:val="24"/>
          <w:szCs w:val="24"/>
        </w:rPr>
        <w:t xml:space="preserve">?nowoczesne urządzenia, </w:t>
      </w:r>
    </w:p>
    <w:p>
      <w:r>
        <w:rPr>
          <w:rFonts w:ascii="calibri" w:hAnsi="calibri" w:eastAsia="calibri" w:cs="calibri"/>
          <w:sz w:val="24"/>
          <w:szCs w:val="24"/>
        </w:rPr>
        <w:t xml:space="preserve">?wysokiej jakości produkty,</w:t>
      </w:r>
    </w:p>
    <w:p>
      <w:r>
        <w:rPr>
          <w:rFonts w:ascii="calibri" w:hAnsi="calibri" w:eastAsia="calibri" w:cs="calibri"/>
          <w:sz w:val="24"/>
          <w:szCs w:val="24"/>
        </w:rPr>
        <w:t xml:space="preserve">?dokładnie wykonane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Polecamy‼️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http://darpex.pl/</w:t>
      </w:r>
    </w:p>
    <w:p>
      <w:r>
        <w:rPr>
          <w:rFonts w:ascii="calibri" w:hAnsi="calibri" w:eastAsia="calibri" w:cs="calibri"/>
          <w:sz w:val="24"/>
          <w:szCs w:val="24"/>
        </w:rPr>
        <w:t xml:space="preserve">Darpex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#partne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2026-01-08T22:13:45+01:00</dcterms:created>
  <dcterms:modified xsi:type="dcterms:W3CDTF">2026-01-08T22:13:45+01:00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